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51C" w:rsidRPr="00CA1BB6" w:rsidRDefault="00CA1BB6" w:rsidP="00CA1BB6">
      <w:pPr>
        <w:rPr>
          <w:rFonts w:ascii="Times New Roman" w:hAnsi="Times New Roman" w:cs="Times New Roman"/>
          <w:sz w:val="24"/>
          <w:szCs w:val="24"/>
        </w:rPr>
      </w:pPr>
      <w:r w:rsidRPr="00CA1BB6">
        <w:rPr>
          <w:rFonts w:ascii="Times New Roman" w:hAnsi="Times New Roman" w:cs="Times New Roman"/>
          <w:b/>
          <w:sz w:val="24"/>
          <w:szCs w:val="24"/>
        </w:rPr>
        <w:t>Name</w:t>
      </w:r>
      <w:r w:rsidRPr="00CA1BB6">
        <w:rPr>
          <w:rFonts w:ascii="Times New Roman" w:hAnsi="Times New Roman" w:cs="Times New Roman"/>
          <w:sz w:val="24"/>
          <w:szCs w:val="24"/>
        </w:rPr>
        <w:t xml:space="preserve">  </w:t>
      </w:r>
      <w:r>
        <w:rPr>
          <w:rFonts w:ascii="Times New Roman" w:hAnsi="Times New Roman" w:cs="Times New Roman"/>
          <w:sz w:val="36"/>
          <w:szCs w:val="36"/>
        </w:rPr>
        <w:t xml:space="preserve">         </w:t>
      </w:r>
      <w:r w:rsidRPr="00CA1BB6">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Pr="00CA1BB6">
        <w:rPr>
          <w:rFonts w:ascii="Times New Roman" w:hAnsi="Times New Roman" w:cs="Times New Roman"/>
          <w:b/>
          <w:sz w:val="36"/>
          <w:szCs w:val="36"/>
        </w:rPr>
        <w:t>:</w:t>
      </w:r>
      <w:r>
        <w:rPr>
          <w:rFonts w:ascii="Times New Roman" w:hAnsi="Times New Roman" w:cs="Times New Roman"/>
          <w:sz w:val="36"/>
          <w:szCs w:val="36"/>
        </w:rPr>
        <w:t xml:space="preserve"> </w:t>
      </w:r>
      <w:r w:rsidR="005F68A1" w:rsidRPr="00CA1BB6">
        <w:rPr>
          <w:rFonts w:ascii="Times New Roman" w:hAnsi="Times New Roman" w:cs="Times New Roman"/>
          <w:sz w:val="24"/>
          <w:szCs w:val="24"/>
        </w:rPr>
        <w:t>SWATI BASU</w:t>
      </w:r>
    </w:p>
    <w:p w:rsidR="005F68A1" w:rsidRPr="00CA1BB6" w:rsidRDefault="00CA1BB6">
      <w:pPr>
        <w:rPr>
          <w:rFonts w:ascii="Times New Roman" w:hAnsi="Times New Roman" w:cs="Times New Roman"/>
          <w:sz w:val="20"/>
          <w:szCs w:val="20"/>
        </w:rPr>
      </w:pPr>
      <w:r w:rsidRPr="00CA1BB6">
        <w:rPr>
          <w:rFonts w:ascii="Times New Roman" w:hAnsi="Times New Roman" w:cs="Times New Roman"/>
          <w:b/>
          <w:sz w:val="24"/>
          <w:szCs w:val="24"/>
        </w:rPr>
        <w:t xml:space="preserve">Grade /Course </w:t>
      </w:r>
      <w:r>
        <w:rPr>
          <w:rFonts w:ascii="Times New Roman" w:hAnsi="Times New Roman" w:cs="Times New Roman"/>
          <w:b/>
          <w:sz w:val="24"/>
          <w:szCs w:val="24"/>
        </w:rPr>
        <w:t xml:space="preserve">  </w:t>
      </w:r>
      <w:r w:rsidRPr="00CA1BB6">
        <w:rPr>
          <w:rFonts w:ascii="Times New Roman" w:hAnsi="Times New Roman" w:cs="Times New Roman"/>
          <w:b/>
          <w:sz w:val="24"/>
          <w:szCs w:val="24"/>
        </w:rPr>
        <w:t>:</w:t>
      </w:r>
      <w:r>
        <w:rPr>
          <w:rFonts w:ascii="Times New Roman" w:hAnsi="Times New Roman" w:cs="Times New Roman"/>
          <w:sz w:val="24"/>
          <w:szCs w:val="24"/>
        </w:rPr>
        <w:t xml:space="preserve"> </w:t>
      </w:r>
      <w:r w:rsidR="005F68A1" w:rsidRPr="00CA1BB6">
        <w:rPr>
          <w:rFonts w:ascii="Times New Roman" w:hAnsi="Times New Roman" w:cs="Times New Roman"/>
          <w:sz w:val="20"/>
          <w:szCs w:val="20"/>
        </w:rPr>
        <w:t>UNDER GRADUATES (BBA</w:t>
      </w:r>
      <w:r w:rsidR="005F68A1" w:rsidRPr="006807C7">
        <w:rPr>
          <w:rFonts w:ascii="Times New Roman" w:hAnsi="Times New Roman" w:cs="Times New Roman"/>
          <w:b/>
          <w:sz w:val="24"/>
          <w:szCs w:val="24"/>
        </w:rPr>
        <w:t>/</w:t>
      </w:r>
      <w:r w:rsidR="005F68A1" w:rsidRPr="00CA1BB6">
        <w:rPr>
          <w:rFonts w:ascii="Times New Roman" w:hAnsi="Times New Roman" w:cs="Times New Roman"/>
          <w:sz w:val="20"/>
          <w:szCs w:val="20"/>
        </w:rPr>
        <w:t xml:space="preserve">FIRST SEMESTER) </w:t>
      </w:r>
      <w:r w:rsidR="005F68A1" w:rsidRPr="00CA1BB6">
        <w:rPr>
          <w:rFonts w:ascii="Times New Roman" w:hAnsi="Times New Roman" w:cs="Times New Roman"/>
          <w:b/>
          <w:sz w:val="20"/>
          <w:szCs w:val="20"/>
        </w:rPr>
        <w:t>/</w:t>
      </w:r>
      <w:r w:rsidR="005F68A1" w:rsidRPr="00CA1BB6">
        <w:rPr>
          <w:rFonts w:ascii="Times New Roman" w:hAnsi="Times New Roman" w:cs="Times New Roman"/>
          <w:sz w:val="20"/>
          <w:szCs w:val="20"/>
        </w:rPr>
        <w:t xml:space="preserve"> ENGLISH GRAMMAR (ARTICLES)</w:t>
      </w:r>
    </w:p>
    <w:p w:rsidR="005F68A1" w:rsidRDefault="00A87A99">
      <w:pPr>
        <w:rPr>
          <w:rFonts w:ascii="Times New Roman" w:hAnsi="Times New Roman" w:cs="Times New Roman"/>
          <w:sz w:val="24"/>
          <w:szCs w:val="24"/>
        </w:rPr>
      </w:pPr>
      <w:r>
        <w:rPr>
          <w:rFonts w:ascii="Times New Roman" w:hAnsi="Times New Roman" w:cs="Times New Roman"/>
          <w:sz w:val="24"/>
          <w:szCs w:val="24"/>
        </w:rPr>
        <w:t xml:space="preserve"> </w:t>
      </w:r>
      <w:r w:rsidRPr="00CA1BB6">
        <w:rPr>
          <w:rFonts w:ascii="Times New Roman" w:hAnsi="Times New Roman" w:cs="Times New Roman"/>
          <w:b/>
          <w:sz w:val="24"/>
          <w:szCs w:val="24"/>
        </w:rPr>
        <w:t>Length of Activity</w:t>
      </w:r>
      <w:r>
        <w:rPr>
          <w:rFonts w:ascii="Times New Roman" w:hAnsi="Times New Roman" w:cs="Times New Roman"/>
          <w:sz w:val="24"/>
          <w:szCs w:val="24"/>
        </w:rPr>
        <w:t xml:space="preserve"> </w:t>
      </w:r>
      <w:r w:rsidRPr="00CA1BB6">
        <w:rPr>
          <w:rFonts w:ascii="Times New Roman" w:hAnsi="Times New Roman" w:cs="Times New Roman"/>
          <w:b/>
          <w:sz w:val="24"/>
          <w:szCs w:val="24"/>
        </w:rPr>
        <w:t>:</w:t>
      </w:r>
      <w:r>
        <w:rPr>
          <w:rFonts w:ascii="Times New Roman" w:hAnsi="Times New Roman" w:cs="Times New Roman"/>
          <w:sz w:val="24"/>
          <w:szCs w:val="24"/>
        </w:rPr>
        <w:t xml:space="preserve"> 50 minutes</w:t>
      </w:r>
    </w:p>
    <w:p w:rsidR="003E0017" w:rsidRDefault="003E0017">
      <w:pPr>
        <w:rPr>
          <w:rFonts w:ascii="Times New Roman" w:hAnsi="Times New Roman" w:cs="Times New Roman"/>
          <w:sz w:val="24"/>
          <w:szCs w:val="24"/>
        </w:rPr>
      </w:pPr>
      <w:r>
        <w:rPr>
          <w:rFonts w:ascii="Times New Roman" w:hAnsi="Times New Roman" w:cs="Times New Roman"/>
          <w:sz w:val="24"/>
          <w:szCs w:val="24"/>
        </w:rPr>
        <w:t xml:space="preserve">--------------------------------------------------------------------------------------------------------------------- </w:t>
      </w:r>
    </w:p>
    <w:p w:rsidR="00A87A99" w:rsidRPr="00CA1BB6" w:rsidRDefault="00A87A99">
      <w:pPr>
        <w:rPr>
          <w:rFonts w:ascii="Times New Roman" w:hAnsi="Times New Roman" w:cs="Times New Roman"/>
          <w:b/>
          <w:sz w:val="24"/>
          <w:szCs w:val="24"/>
        </w:rPr>
      </w:pPr>
      <w:r w:rsidRPr="00CA1BB6">
        <w:rPr>
          <w:rFonts w:ascii="Times New Roman" w:hAnsi="Times New Roman" w:cs="Times New Roman"/>
          <w:b/>
          <w:sz w:val="24"/>
          <w:szCs w:val="24"/>
        </w:rPr>
        <w:t xml:space="preserve">Lesson </w:t>
      </w:r>
      <w:r w:rsidR="00CA1BB6" w:rsidRPr="00CA1BB6">
        <w:rPr>
          <w:rFonts w:ascii="Times New Roman" w:hAnsi="Times New Roman" w:cs="Times New Roman"/>
          <w:b/>
          <w:sz w:val="24"/>
          <w:szCs w:val="24"/>
        </w:rPr>
        <w:t>Summary</w:t>
      </w:r>
    </w:p>
    <w:p w:rsidR="00A87A99" w:rsidRDefault="00A87A99" w:rsidP="00E0338A">
      <w:pPr>
        <w:jc w:val="both"/>
        <w:rPr>
          <w:rFonts w:ascii="Times New Roman" w:hAnsi="Times New Roman" w:cs="Times New Roman"/>
          <w:sz w:val="24"/>
          <w:szCs w:val="24"/>
        </w:rPr>
      </w:pPr>
      <w:r>
        <w:rPr>
          <w:rFonts w:ascii="Times New Roman" w:hAnsi="Times New Roman" w:cs="Times New Roman"/>
          <w:sz w:val="24"/>
          <w:szCs w:val="24"/>
        </w:rPr>
        <w:t>Learners will read the use of ‘Articles’ in English Language with the help of Phonetics – speech sounds (Consonant Sounds, Vowel Sounds and Diphthongs)</w:t>
      </w:r>
      <w:r w:rsidR="000F1F63">
        <w:rPr>
          <w:rFonts w:ascii="Times New Roman" w:hAnsi="Times New Roman" w:cs="Times New Roman"/>
          <w:sz w:val="24"/>
          <w:szCs w:val="24"/>
        </w:rPr>
        <w:t xml:space="preserve">.They will learn to </w:t>
      </w:r>
      <w:r>
        <w:rPr>
          <w:rFonts w:ascii="Times New Roman" w:hAnsi="Times New Roman" w:cs="Times New Roman"/>
          <w:sz w:val="24"/>
          <w:szCs w:val="24"/>
        </w:rPr>
        <w:t xml:space="preserve">distinguish between the sounds in the target words </w:t>
      </w:r>
      <w:r w:rsidR="000F1F63">
        <w:rPr>
          <w:rFonts w:ascii="Times New Roman" w:hAnsi="Times New Roman" w:cs="Times New Roman"/>
          <w:sz w:val="24"/>
          <w:szCs w:val="24"/>
        </w:rPr>
        <w:t xml:space="preserve">(i.e. for a given noun) </w:t>
      </w:r>
      <w:r>
        <w:rPr>
          <w:rFonts w:ascii="Times New Roman" w:hAnsi="Times New Roman" w:cs="Times New Roman"/>
          <w:sz w:val="24"/>
          <w:szCs w:val="24"/>
        </w:rPr>
        <w:t xml:space="preserve">and </w:t>
      </w:r>
      <w:r w:rsidR="000F1F63">
        <w:rPr>
          <w:rFonts w:ascii="Times New Roman" w:hAnsi="Times New Roman" w:cs="Times New Roman"/>
          <w:sz w:val="24"/>
          <w:szCs w:val="24"/>
        </w:rPr>
        <w:t xml:space="preserve">the </w:t>
      </w:r>
      <w:r>
        <w:rPr>
          <w:rFonts w:ascii="Times New Roman" w:hAnsi="Times New Roman" w:cs="Times New Roman"/>
          <w:sz w:val="24"/>
          <w:szCs w:val="24"/>
        </w:rPr>
        <w:t>res</w:t>
      </w:r>
      <w:r w:rsidR="007A05D5">
        <w:rPr>
          <w:rFonts w:ascii="Times New Roman" w:hAnsi="Times New Roman" w:cs="Times New Roman"/>
          <w:sz w:val="24"/>
          <w:szCs w:val="24"/>
        </w:rPr>
        <w:t>pective article , especially in</w:t>
      </w:r>
      <w:r>
        <w:rPr>
          <w:rFonts w:ascii="Times New Roman" w:hAnsi="Times New Roman" w:cs="Times New Roman"/>
          <w:sz w:val="24"/>
          <w:szCs w:val="24"/>
        </w:rPr>
        <w:t>definite article</w:t>
      </w:r>
      <w:r w:rsidR="007A05D5">
        <w:rPr>
          <w:rFonts w:ascii="Times New Roman" w:hAnsi="Times New Roman" w:cs="Times New Roman"/>
          <w:sz w:val="24"/>
          <w:szCs w:val="24"/>
        </w:rPr>
        <w:t>s</w:t>
      </w:r>
      <w:r>
        <w:rPr>
          <w:rFonts w:ascii="Times New Roman" w:hAnsi="Times New Roman" w:cs="Times New Roman"/>
          <w:sz w:val="24"/>
          <w:szCs w:val="24"/>
        </w:rPr>
        <w:t xml:space="preserve"> , to be used before</w:t>
      </w:r>
      <w:r w:rsidR="000F1F63">
        <w:rPr>
          <w:rFonts w:ascii="Times New Roman" w:hAnsi="Times New Roman" w:cs="Times New Roman"/>
          <w:sz w:val="24"/>
          <w:szCs w:val="24"/>
        </w:rPr>
        <w:t xml:space="preserve"> that word. They will </w:t>
      </w:r>
      <w:r w:rsidR="00E0338A">
        <w:rPr>
          <w:rFonts w:ascii="Times New Roman" w:hAnsi="Times New Roman" w:cs="Times New Roman"/>
          <w:sz w:val="24"/>
          <w:szCs w:val="24"/>
        </w:rPr>
        <w:t>review the differences between countable (hence specific or particular) and uncountable (non-specific) and understand</w:t>
      </w:r>
      <w:r w:rsidR="000F1F63">
        <w:rPr>
          <w:rFonts w:ascii="Times New Roman" w:hAnsi="Times New Roman" w:cs="Times New Roman"/>
          <w:sz w:val="24"/>
          <w:szCs w:val="24"/>
        </w:rPr>
        <w:t xml:space="preserve"> the app</w:t>
      </w:r>
      <w:r w:rsidR="001F5B1A">
        <w:rPr>
          <w:rFonts w:ascii="Times New Roman" w:hAnsi="Times New Roman" w:cs="Times New Roman"/>
          <w:sz w:val="24"/>
          <w:szCs w:val="24"/>
        </w:rPr>
        <w:t>ropriate use of definite and in</w:t>
      </w:r>
      <w:r w:rsidR="000F1F63">
        <w:rPr>
          <w:rFonts w:ascii="Times New Roman" w:hAnsi="Times New Roman" w:cs="Times New Roman"/>
          <w:sz w:val="24"/>
          <w:szCs w:val="24"/>
        </w:rPr>
        <w:t>definite article</w:t>
      </w:r>
      <w:r w:rsidR="00E0338A">
        <w:rPr>
          <w:rFonts w:ascii="Times New Roman" w:hAnsi="Times New Roman" w:cs="Times New Roman"/>
          <w:sz w:val="24"/>
          <w:szCs w:val="24"/>
        </w:rPr>
        <w:t xml:space="preserve"> in speaking and in writing.</w:t>
      </w:r>
    </w:p>
    <w:p w:rsidR="00CA1BB6" w:rsidRPr="003E0017" w:rsidRDefault="00CA1BB6" w:rsidP="00E0338A">
      <w:pPr>
        <w:jc w:val="both"/>
        <w:rPr>
          <w:rFonts w:ascii="Times New Roman" w:hAnsi="Times New Roman" w:cs="Times New Roman"/>
          <w:b/>
          <w:sz w:val="24"/>
          <w:szCs w:val="24"/>
        </w:rPr>
      </w:pPr>
      <w:r w:rsidRPr="003E0017">
        <w:rPr>
          <w:rFonts w:ascii="Times New Roman" w:hAnsi="Times New Roman" w:cs="Times New Roman"/>
          <w:b/>
          <w:sz w:val="24"/>
          <w:szCs w:val="24"/>
        </w:rPr>
        <w:t>Lesson Objective :</w:t>
      </w:r>
    </w:p>
    <w:p w:rsidR="00CA1BB6" w:rsidRDefault="00CA1BB6" w:rsidP="00897A1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To create interest and raise expectations and create involvement</w:t>
      </w:r>
    </w:p>
    <w:p w:rsidR="00CA1BB6" w:rsidRDefault="00CA1BB6" w:rsidP="00897A1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To provide learners the cognition of English phonemes (IPA speech sounds) to enable them apply appropriate articles. Especially indefinite articles, during communication.</w:t>
      </w:r>
    </w:p>
    <w:p w:rsidR="00CA1BB6" w:rsidRDefault="00CA1BB6" w:rsidP="00897A1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To id</w:t>
      </w:r>
      <w:r w:rsidR="000F2379">
        <w:rPr>
          <w:rFonts w:ascii="Times New Roman" w:hAnsi="Times New Roman" w:cs="Times New Roman"/>
          <w:sz w:val="24"/>
          <w:szCs w:val="24"/>
        </w:rPr>
        <w:t>entify proper type of article – whether indicating specificity or is non-specific – for a given word.</w:t>
      </w:r>
    </w:p>
    <w:p w:rsidR="000F2379" w:rsidRPr="000F2379" w:rsidRDefault="000F2379" w:rsidP="00897A11">
      <w:pPr>
        <w:jc w:val="both"/>
        <w:rPr>
          <w:rFonts w:ascii="Times New Roman" w:hAnsi="Times New Roman" w:cs="Times New Roman"/>
          <w:b/>
          <w:sz w:val="24"/>
          <w:szCs w:val="24"/>
        </w:rPr>
      </w:pPr>
      <w:r w:rsidRPr="000F2379">
        <w:rPr>
          <w:rFonts w:ascii="Times New Roman" w:hAnsi="Times New Roman" w:cs="Times New Roman"/>
          <w:b/>
          <w:sz w:val="24"/>
          <w:szCs w:val="24"/>
        </w:rPr>
        <w:t xml:space="preserve">Resources Technology </w:t>
      </w:r>
    </w:p>
    <w:p w:rsidR="000F2379" w:rsidRDefault="000F2379" w:rsidP="00897A11">
      <w:pPr>
        <w:pStyle w:val="ListParagraph"/>
        <w:numPr>
          <w:ilvl w:val="0"/>
          <w:numId w:val="2"/>
        </w:numPr>
        <w:jc w:val="both"/>
        <w:rPr>
          <w:rFonts w:ascii="Times New Roman" w:hAnsi="Times New Roman" w:cs="Times New Roman"/>
          <w:sz w:val="24"/>
          <w:szCs w:val="24"/>
        </w:rPr>
      </w:pPr>
      <w:r w:rsidRPr="000F2379">
        <w:rPr>
          <w:rFonts w:ascii="Times New Roman" w:hAnsi="Times New Roman" w:cs="Times New Roman"/>
          <w:sz w:val="24"/>
          <w:szCs w:val="24"/>
        </w:rPr>
        <w:t>Learners</w:t>
      </w:r>
    </w:p>
    <w:p w:rsidR="000F2379" w:rsidRDefault="000F2379" w:rsidP="00897A1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Ore´ll digital language laboratory (access to desktop, microphone, projector, digital board)</w:t>
      </w:r>
    </w:p>
    <w:p w:rsidR="000F2379" w:rsidRDefault="000F2379" w:rsidP="00897A1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Access to the internet and i-Tell student console</w:t>
      </w:r>
    </w:p>
    <w:p w:rsidR="000F2379" w:rsidRDefault="000F2379" w:rsidP="000F237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Worksheets </w:t>
      </w:r>
    </w:p>
    <w:p w:rsidR="000F2379" w:rsidRPr="000F2379" w:rsidRDefault="000F2379" w:rsidP="000F2379">
      <w:pPr>
        <w:jc w:val="both"/>
        <w:rPr>
          <w:rFonts w:ascii="Times New Roman" w:hAnsi="Times New Roman" w:cs="Times New Roman"/>
          <w:b/>
          <w:sz w:val="24"/>
          <w:szCs w:val="24"/>
        </w:rPr>
      </w:pPr>
      <w:r w:rsidRPr="000F2379">
        <w:rPr>
          <w:rFonts w:ascii="Times New Roman" w:hAnsi="Times New Roman" w:cs="Times New Roman"/>
          <w:b/>
          <w:sz w:val="24"/>
          <w:szCs w:val="24"/>
        </w:rPr>
        <w:t xml:space="preserve">Resources Technology </w:t>
      </w:r>
    </w:p>
    <w:p w:rsidR="000F2379" w:rsidRDefault="000F2379" w:rsidP="000F237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Teacher</w:t>
      </w:r>
    </w:p>
    <w:p w:rsidR="000F2379" w:rsidRDefault="000F2379" w:rsidP="000F237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Ore´ll digital language laboratory</w:t>
      </w:r>
    </w:p>
    <w:p w:rsidR="000F2379" w:rsidRDefault="000F2379" w:rsidP="000F237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Access to the internet and i-Tell teacher console</w:t>
      </w:r>
    </w:p>
    <w:p w:rsidR="000F2379" w:rsidRDefault="000F2379" w:rsidP="000F237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Online resources</w:t>
      </w:r>
    </w:p>
    <w:p w:rsidR="000F2379" w:rsidRDefault="00BF4D47" w:rsidP="000F2379">
      <w:pPr>
        <w:pStyle w:val="ListParagraph"/>
        <w:numPr>
          <w:ilvl w:val="0"/>
          <w:numId w:val="4"/>
        </w:numPr>
        <w:jc w:val="both"/>
        <w:rPr>
          <w:rFonts w:ascii="Times New Roman" w:hAnsi="Times New Roman" w:cs="Times New Roman"/>
          <w:sz w:val="24"/>
          <w:szCs w:val="24"/>
        </w:rPr>
      </w:pPr>
      <w:hyperlink r:id="rId5" w:history="1">
        <w:r w:rsidR="000F2379" w:rsidRPr="00AB3CB9">
          <w:rPr>
            <w:rStyle w:val="Hyperlink"/>
            <w:rFonts w:ascii="Times New Roman" w:hAnsi="Times New Roman" w:cs="Times New Roman"/>
            <w:sz w:val="24"/>
            <w:szCs w:val="24"/>
          </w:rPr>
          <w:t>www.learnenglish.britishcouncil.org/en/english-grammar/determiner-and-quantifiers</w:t>
        </w:r>
      </w:hyperlink>
    </w:p>
    <w:p w:rsidR="000F2379" w:rsidRDefault="00BF4D47" w:rsidP="000F2379">
      <w:pPr>
        <w:pStyle w:val="ListParagraph"/>
        <w:numPr>
          <w:ilvl w:val="0"/>
          <w:numId w:val="4"/>
        </w:numPr>
        <w:jc w:val="both"/>
        <w:rPr>
          <w:rFonts w:ascii="Times New Roman" w:hAnsi="Times New Roman" w:cs="Times New Roman"/>
          <w:sz w:val="24"/>
          <w:szCs w:val="24"/>
        </w:rPr>
      </w:pPr>
      <w:hyperlink r:id="rId6" w:history="1">
        <w:r w:rsidR="000F2379" w:rsidRPr="00AB3CB9">
          <w:rPr>
            <w:rStyle w:val="Hyperlink"/>
            <w:rFonts w:ascii="Times New Roman" w:hAnsi="Times New Roman" w:cs="Times New Roman"/>
            <w:sz w:val="24"/>
            <w:szCs w:val="24"/>
          </w:rPr>
          <w:t>www.learnenglishfeelgood.com</w:t>
        </w:r>
      </w:hyperlink>
    </w:p>
    <w:p w:rsidR="000F2379" w:rsidRPr="00B60F29" w:rsidRDefault="00BF4D47" w:rsidP="000F2379">
      <w:pPr>
        <w:pStyle w:val="ListParagraph"/>
        <w:numPr>
          <w:ilvl w:val="0"/>
          <w:numId w:val="4"/>
        </w:numPr>
        <w:jc w:val="both"/>
        <w:rPr>
          <w:rFonts w:ascii="Times New Roman" w:hAnsi="Times New Roman" w:cs="Times New Roman"/>
          <w:sz w:val="24"/>
          <w:szCs w:val="24"/>
        </w:rPr>
      </w:pPr>
      <w:hyperlink r:id="rId7" w:history="1">
        <w:r w:rsidR="00AA365C" w:rsidRPr="00AA365C">
          <w:rPr>
            <w:rStyle w:val="Hyperlink"/>
            <w:rFonts w:ascii="Times New Roman" w:hAnsi="Times New Roman" w:cs="Times New Roman"/>
            <w:sz w:val="24"/>
            <w:szCs w:val="24"/>
            <w:shd w:val="clear" w:color="auto" w:fill="FFFFFF"/>
          </w:rPr>
          <w:t>https://www.youtube.com/watch?v=iwfAY0T0ePQ</w:t>
        </w:r>
      </w:hyperlink>
    </w:p>
    <w:p w:rsidR="00B60F29" w:rsidRDefault="00BF4D47" w:rsidP="000F2379">
      <w:pPr>
        <w:pStyle w:val="ListParagraph"/>
        <w:numPr>
          <w:ilvl w:val="0"/>
          <w:numId w:val="4"/>
        </w:numPr>
        <w:jc w:val="both"/>
        <w:rPr>
          <w:rFonts w:ascii="Times New Roman" w:hAnsi="Times New Roman" w:cs="Times New Roman"/>
          <w:sz w:val="24"/>
          <w:szCs w:val="24"/>
        </w:rPr>
      </w:pPr>
      <w:hyperlink r:id="rId8" w:history="1">
        <w:r w:rsidR="00B60F29" w:rsidRPr="005B3DBF">
          <w:rPr>
            <w:rStyle w:val="Hyperlink"/>
            <w:rFonts w:ascii="Times New Roman" w:hAnsi="Times New Roman" w:cs="Times New Roman"/>
            <w:sz w:val="24"/>
            <w:szCs w:val="24"/>
          </w:rPr>
          <w:t>https://www.thoughtco.com/article-use-in-english-quiz-4064229</w:t>
        </w:r>
      </w:hyperlink>
    </w:p>
    <w:p w:rsidR="000F2379" w:rsidRPr="003E0017" w:rsidRDefault="000F2379" w:rsidP="000F2379">
      <w:pPr>
        <w:jc w:val="both"/>
        <w:rPr>
          <w:rFonts w:ascii="Times New Roman" w:hAnsi="Times New Roman" w:cs="Times New Roman"/>
          <w:b/>
          <w:sz w:val="24"/>
          <w:szCs w:val="24"/>
        </w:rPr>
      </w:pPr>
      <w:r w:rsidRPr="003E0017">
        <w:rPr>
          <w:rFonts w:ascii="Times New Roman" w:hAnsi="Times New Roman" w:cs="Times New Roman"/>
          <w:b/>
          <w:sz w:val="24"/>
          <w:szCs w:val="24"/>
        </w:rPr>
        <w:lastRenderedPageBreak/>
        <w:t>Intended Learning Outcomes</w:t>
      </w:r>
    </w:p>
    <w:p w:rsidR="000F2379" w:rsidRDefault="000F2379" w:rsidP="000F237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Learners will learn the use of Articles correctly in speaking and in writing.</w:t>
      </w:r>
    </w:p>
    <w:p w:rsidR="000F2379" w:rsidRDefault="000F2379" w:rsidP="000F237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Learners will be able to spot incorrect uses of Articles while reading and listening.</w:t>
      </w:r>
    </w:p>
    <w:p w:rsidR="000F2379" w:rsidRDefault="000F2379" w:rsidP="000F237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Learners will develop the conception of speech sounds</w:t>
      </w:r>
    </w:p>
    <w:p w:rsidR="000F2379" w:rsidRDefault="000F2379" w:rsidP="000F237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Learners will be able to recognize phonetic symbols that will also help them to identify phonetic transcription in their browsing of word meaning.</w:t>
      </w:r>
    </w:p>
    <w:p w:rsidR="000F2379" w:rsidRDefault="000F2379" w:rsidP="000F237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At the end of the lesson, learners will be able to evaluate their existing knowledge of Articles and the newly gained information or ‘take away’ from the day’s lesson.</w:t>
      </w:r>
    </w:p>
    <w:p w:rsidR="00AC2F25" w:rsidRDefault="00AC2F25" w:rsidP="000F237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Indicative of affected changes in learning and remedial measures to be taken.</w:t>
      </w:r>
    </w:p>
    <w:p w:rsidR="00AC2F25" w:rsidRPr="003E0017" w:rsidRDefault="00AC2F25" w:rsidP="00AC2F25">
      <w:pPr>
        <w:jc w:val="both"/>
        <w:rPr>
          <w:rFonts w:ascii="Times New Roman" w:hAnsi="Times New Roman" w:cs="Times New Roman"/>
          <w:b/>
          <w:sz w:val="24"/>
          <w:szCs w:val="24"/>
        </w:rPr>
      </w:pPr>
      <w:r w:rsidRPr="003E0017">
        <w:rPr>
          <w:rFonts w:ascii="Times New Roman" w:hAnsi="Times New Roman" w:cs="Times New Roman"/>
          <w:b/>
          <w:sz w:val="24"/>
          <w:szCs w:val="24"/>
        </w:rPr>
        <w:t>Instructional Activities</w:t>
      </w:r>
    </w:p>
    <w:p w:rsidR="00AC2F25" w:rsidRPr="00AC2F25" w:rsidRDefault="00AC2F25" w:rsidP="00897A11">
      <w:pPr>
        <w:spacing w:after="0"/>
        <w:jc w:val="both"/>
        <w:rPr>
          <w:rFonts w:ascii="Times New Roman" w:hAnsi="Times New Roman" w:cs="Times New Roman"/>
          <w:sz w:val="24"/>
          <w:szCs w:val="24"/>
        </w:rPr>
      </w:pPr>
      <w:r w:rsidRPr="00AC2F25">
        <w:rPr>
          <w:rFonts w:ascii="Times New Roman" w:hAnsi="Times New Roman" w:cs="Times New Roman"/>
          <w:sz w:val="24"/>
          <w:szCs w:val="24"/>
        </w:rPr>
        <w:t>The teacher will gauge the level of existing knowledge of Articles using interactive white board</w:t>
      </w:r>
    </w:p>
    <w:p w:rsidR="000F2379" w:rsidRDefault="003E0017" w:rsidP="003E0017">
      <w:pPr>
        <w:jc w:val="both"/>
        <w:rPr>
          <w:rFonts w:ascii="Times New Roman" w:hAnsi="Times New Roman" w:cs="Times New Roman"/>
          <w:sz w:val="24"/>
          <w:szCs w:val="24"/>
        </w:rPr>
      </w:pPr>
      <w:r>
        <w:rPr>
          <w:rFonts w:ascii="Times New Roman" w:hAnsi="Times New Roman" w:cs="Times New Roman"/>
          <w:sz w:val="24"/>
          <w:szCs w:val="24"/>
        </w:rPr>
        <w:t>e</w:t>
      </w:r>
      <w:r w:rsidRPr="003E0017">
        <w:rPr>
          <w:rFonts w:ascii="Times New Roman" w:hAnsi="Times New Roman" w:cs="Times New Roman"/>
          <w:sz w:val="24"/>
          <w:szCs w:val="24"/>
        </w:rPr>
        <w:t>xa</w:t>
      </w:r>
      <w:r w:rsidRPr="00AC2F25">
        <w:rPr>
          <w:rFonts w:ascii="Times New Roman" w:hAnsi="Times New Roman" w:cs="Times New Roman"/>
          <w:sz w:val="24"/>
          <w:szCs w:val="24"/>
        </w:rPr>
        <w:t>mples</w:t>
      </w:r>
      <w:r w:rsidR="00AC2F25" w:rsidRPr="00AC2F25">
        <w:rPr>
          <w:rFonts w:ascii="Times New Roman" w:hAnsi="Times New Roman" w:cs="Times New Roman"/>
          <w:sz w:val="24"/>
          <w:szCs w:val="24"/>
        </w:rPr>
        <w:t xml:space="preserve"> to the whole class. The teacher may use question quiz on Articles or fill in the gaps in a paragraph; that is to say, context-embedded test items.</w:t>
      </w:r>
      <w:r w:rsidR="007C5329">
        <w:rPr>
          <w:rFonts w:ascii="Times New Roman" w:hAnsi="Times New Roman" w:cs="Times New Roman"/>
          <w:sz w:val="24"/>
          <w:szCs w:val="24"/>
        </w:rPr>
        <w:t xml:space="preserve"> Teacher will then introduce the concept of speech sounds used in English (in accordance to IPA). The teacher will support the day’s lesson with YouTube videos on the sounds of English or introduction to Phonetics. The videos may be played more than once as will be required in real classroom situation.</w:t>
      </w:r>
    </w:p>
    <w:p w:rsidR="007C5329" w:rsidRDefault="007C5329" w:rsidP="00897A11">
      <w:pPr>
        <w:spacing w:after="0"/>
        <w:jc w:val="both"/>
        <w:rPr>
          <w:rFonts w:ascii="Times New Roman" w:hAnsi="Times New Roman" w:cs="Times New Roman"/>
          <w:sz w:val="24"/>
          <w:szCs w:val="24"/>
        </w:rPr>
      </w:pPr>
    </w:p>
    <w:p w:rsidR="007C5329" w:rsidRDefault="007C5329" w:rsidP="00897A11">
      <w:pPr>
        <w:spacing w:after="0"/>
        <w:jc w:val="both"/>
        <w:rPr>
          <w:rFonts w:ascii="Times New Roman" w:hAnsi="Times New Roman" w:cs="Times New Roman"/>
          <w:b/>
          <w:sz w:val="24"/>
          <w:szCs w:val="24"/>
        </w:rPr>
      </w:pPr>
      <w:r w:rsidRPr="003E0017">
        <w:rPr>
          <w:rFonts w:ascii="Times New Roman" w:hAnsi="Times New Roman" w:cs="Times New Roman"/>
          <w:b/>
          <w:sz w:val="24"/>
          <w:szCs w:val="24"/>
        </w:rPr>
        <w:t xml:space="preserve">Learner Assessment </w:t>
      </w:r>
    </w:p>
    <w:p w:rsidR="003E0017" w:rsidRPr="003E0017" w:rsidRDefault="003E0017" w:rsidP="00897A11">
      <w:pPr>
        <w:spacing w:after="0"/>
        <w:jc w:val="both"/>
        <w:rPr>
          <w:rFonts w:ascii="Times New Roman" w:hAnsi="Times New Roman" w:cs="Times New Roman"/>
          <w:b/>
          <w:sz w:val="24"/>
          <w:szCs w:val="24"/>
        </w:rPr>
      </w:pPr>
    </w:p>
    <w:p w:rsidR="000867AC" w:rsidRDefault="000867AC" w:rsidP="003E0017">
      <w:pPr>
        <w:pStyle w:val="ListParagraph"/>
        <w:numPr>
          <w:ilvl w:val="0"/>
          <w:numId w:val="8"/>
        </w:numPr>
        <w:spacing w:after="0"/>
        <w:jc w:val="both"/>
        <w:rPr>
          <w:rFonts w:ascii="Times New Roman" w:hAnsi="Times New Roman" w:cs="Times New Roman"/>
          <w:sz w:val="24"/>
          <w:szCs w:val="24"/>
        </w:rPr>
      </w:pPr>
      <w:r w:rsidRPr="003E0017">
        <w:rPr>
          <w:rFonts w:ascii="Times New Roman" w:hAnsi="Times New Roman" w:cs="Times New Roman"/>
          <w:sz w:val="24"/>
          <w:szCs w:val="24"/>
        </w:rPr>
        <w:t>Student completion of</w:t>
      </w:r>
      <w:r w:rsidR="003E0017" w:rsidRPr="003E0017">
        <w:rPr>
          <w:rFonts w:ascii="Times New Roman" w:hAnsi="Times New Roman" w:cs="Times New Roman"/>
          <w:sz w:val="24"/>
          <w:szCs w:val="24"/>
        </w:rPr>
        <w:t xml:space="preserve"> </w:t>
      </w:r>
      <w:r w:rsidRPr="003E0017">
        <w:rPr>
          <w:rFonts w:ascii="Times New Roman" w:hAnsi="Times New Roman" w:cs="Times New Roman"/>
          <w:sz w:val="24"/>
          <w:szCs w:val="24"/>
        </w:rPr>
        <w:t>F</w:t>
      </w:r>
      <w:r w:rsidR="003E0017" w:rsidRPr="003E0017">
        <w:rPr>
          <w:rFonts w:ascii="Times New Roman" w:hAnsi="Times New Roman" w:cs="Times New Roman"/>
          <w:sz w:val="24"/>
          <w:szCs w:val="24"/>
        </w:rPr>
        <w:t>low C</w:t>
      </w:r>
      <w:r w:rsidRPr="003E0017">
        <w:rPr>
          <w:rFonts w:ascii="Times New Roman" w:hAnsi="Times New Roman" w:cs="Times New Roman"/>
          <w:sz w:val="24"/>
          <w:szCs w:val="24"/>
        </w:rPr>
        <w:t xml:space="preserve">hart on Articles and the </w:t>
      </w:r>
      <w:r w:rsidR="000F48E1" w:rsidRPr="003E0017">
        <w:rPr>
          <w:rFonts w:ascii="Times New Roman" w:hAnsi="Times New Roman" w:cs="Times New Roman"/>
          <w:sz w:val="24"/>
          <w:szCs w:val="24"/>
        </w:rPr>
        <w:t>sounds of English using vibrant colors and demarcations for sound specification.</w:t>
      </w:r>
      <w:r w:rsidR="003E0017">
        <w:rPr>
          <w:rFonts w:ascii="Times New Roman" w:hAnsi="Times New Roman" w:cs="Times New Roman"/>
          <w:sz w:val="24"/>
          <w:szCs w:val="24"/>
        </w:rPr>
        <w:t xml:space="preserve"> </w:t>
      </w:r>
    </w:p>
    <w:p w:rsidR="003E0017" w:rsidRDefault="003E0017" w:rsidP="003E0017">
      <w:pPr>
        <w:pStyle w:val="ListParagraph"/>
        <w:spacing w:after="0"/>
        <w:jc w:val="both"/>
        <w:rPr>
          <w:rFonts w:ascii="Times New Roman" w:hAnsi="Times New Roman" w:cs="Times New Roman"/>
          <w:sz w:val="24"/>
          <w:szCs w:val="24"/>
        </w:rPr>
      </w:pPr>
      <w:r w:rsidRPr="003E0017">
        <w:rPr>
          <w:rFonts w:ascii="Times New Roman" w:hAnsi="Times New Roman" w:cs="Times New Roman"/>
          <w:b/>
          <w:sz w:val="24"/>
          <w:szCs w:val="24"/>
        </w:rPr>
        <w:t>Clues :</w:t>
      </w:r>
      <w:r w:rsidR="001A0092">
        <w:rPr>
          <w:rFonts w:ascii="Times New Roman" w:hAnsi="Times New Roman" w:cs="Times New Roman"/>
          <w:sz w:val="24"/>
          <w:szCs w:val="24"/>
        </w:rPr>
        <w:t xml:space="preserve"> Vowel Sounds will take in</w:t>
      </w:r>
      <w:r>
        <w:rPr>
          <w:rFonts w:ascii="Times New Roman" w:hAnsi="Times New Roman" w:cs="Times New Roman"/>
          <w:sz w:val="24"/>
          <w:szCs w:val="24"/>
        </w:rPr>
        <w:t>definite article ‘an’</w:t>
      </w:r>
    </w:p>
    <w:p w:rsidR="006316B5" w:rsidRDefault="006316B5" w:rsidP="003E0017">
      <w:pPr>
        <w:pStyle w:val="ListParagraph"/>
        <w:spacing w:after="0"/>
        <w:jc w:val="both"/>
        <w:rPr>
          <w:rFonts w:ascii="Times New Roman" w:hAnsi="Times New Roman" w:cs="Times New Roman"/>
          <w:sz w:val="24"/>
          <w:szCs w:val="24"/>
        </w:rPr>
      </w:pPr>
    </w:p>
    <w:p w:rsidR="001F5B1A" w:rsidRPr="001F5B1A" w:rsidRDefault="001F5B1A" w:rsidP="001F5B1A">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Design on your own a chart on the sounds of English </w:t>
      </w:r>
      <w:r w:rsidR="006316B5">
        <w:rPr>
          <w:rFonts w:ascii="Times New Roman" w:hAnsi="Times New Roman" w:cs="Times New Roman"/>
          <w:sz w:val="24"/>
          <w:szCs w:val="24"/>
        </w:rPr>
        <w:t>indicating the Vowel Sounds, Consonant Sounds and Diphthongs</w:t>
      </w:r>
      <w:r w:rsidR="001D2857">
        <w:rPr>
          <w:rFonts w:ascii="Times New Roman" w:hAnsi="Times New Roman" w:cs="Times New Roman"/>
          <w:sz w:val="24"/>
          <w:szCs w:val="24"/>
        </w:rPr>
        <w:t xml:space="preserve"> with an example for each</w:t>
      </w:r>
      <w:r w:rsidR="006316B5">
        <w:rPr>
          <w:rFonts w:ascii="Times New Roman" w:hAnsi="Times New Roman" w:cs="Times New Roman"/>
          <w:sz w:val="24"/>
          <w:szCs w:val="24"/>
        </w:rPr>
        <w:t>.</w:t>
      </w:r>
    </w:p>
    <w:p w:rsidR="000F2379" w:rsidRPr="00AC2F25" w:rsidRDefault="000F2379" w:rsidP="00897A11">
      <w:pPr>
        <w:pStyle w:val="NoSpacing"/>
        <w:jc w:val="both"/>
        <w:rPr>
          <w:rFonts w:ascii="Times New Roman" w:hAnsi="Times New Roman" w:cs="Times New Roman"/>
          <w:sz w:val="24"/>
          <w:szCs w:val="24"/>
        </w:rPr>
      </w:pPr>
    </w:p>
    <w:p w:rsidR="0029079F" w:rsidRDefault="0029079F" w:rsidP="00897A11">
      <w:pPr>
        <w:jc w:val="both"/>
        <w:rPr>
          <w:rFonts w:ascii="Times New Roman" w:hAnsi="Times New Roman" w:cs="Times New Roman"/>
          <w:sz w:val="24"/>
          <w:szCs w:val="24"/>
        </w:rPr>
      </w:pPr>
    </w:p>
    <w:p w:rsidR="0029079F" w:rsidRDefault="0029079F" w:rsidP="00897A11">
      <w:pPr>
        <w:jc w:val="both"/>
        <w:rPr>
          <w:rFonts w:ascii="Times New Roman" w:hAnsi="Times New Roman" w:cs="Times New Roman"/>
          <w:sz w:val="24"/>
          <w:szCs w:val="24"/>
        </w:rPr>
      </w:pPr>
    </w:p>
    <w:p w:rsidR="0029079F" w:rsidRDefault="0029079F" w:rsidP="00897A11">
      <w:pPr>
        <w:jc w:val="both"/>
        <w:rPr>
          <w:rFonts w:ascii="Times New Roman" w:hAnsi="Times New Roman" w:cs="Times New Roman"/>
          <w:sz w:val="24"/>
          <w:szCs w:val="24"/>
        </w:rPr>
      </w:pPr>
    </w:p>
    <w:p w:rsidR="0029079F" w:rsidRDefault="0029079F" w:rsidP="00897A11">
      <w:pPr>
        <w:jc w:val="both"/>
        <w:rPr>
          <w:rFonts w:ascii="Times New Roman" w:hAnsi="Times New Roman" w:cs="Times New Roman"/>
          <w:sz w:val="24"/>
          <w:szCs w:val="24"/>
        </w:rPr>
      </w:pPr>
    </w:p>
    <w:p w:rsidR="0029079F" w:rsidRDefault="0029079F" w:rsidP="00897A11">
      <w:pPr>
        <w:jc w:val="both"/>
        <w:rPr>
          <w:rFonts w:ascii="Times New Roman" w:hAnsi="Times New Roman" w:cs="Times New Roman"/>
          <w:sz w:val="24"/>
          <w:szCs w:val="24"/>
        </w:rPr>
      </w:pPr>
    </w:p>
    <w:p w:rsidR="0029079F" w:rsidRDefault="0029079F" w:rsidP="00897A11">
      <w:pPr>
        <w:jc w:val="both"/>
        <w:rPr>
          <w:rFonts w:ascii="Times New Roman" w:hAnsi="Times New Roman" w:cs="Times New Roman"/>
          <w:sz w:val="24"/>
          <w:szCs w:val="24"/>
        </w:rPr>
      </w:pPr>
    </w:p>
    <w:p w:rsidR="0029079F" w:rsidRDefault="0029079F" w:rsidP="00897A11">
      <w:pPr>
        <w:jc w:val="both"/>
        <w:rPr>
          <w:rFonts w:ascii="Times New Roman" w:hAnsi="Times New Roman" w:cs="Times New Roman"/>
          <w:sz w:val="24"/>
          <w:szCs w:val="24"/>
        </w:rPr>
      </w:pPr>
    </w:p>
    <w:p w:rsidR="0029079F" w:rsidRDefault="0029079F" w:rsidP="00897A11">
      <w:pPr>
        <w:jc w:val="both"/>
        <w:rPr>
          <w:rFonts w:ascii="Times New Roman" w:hAnsi="Times New Roman" w:cs="Times New Roman"/>
          <w:sz w:val="24"/>
          <w:szCs w:val="24"/>
        </w:rPr>
      </w:pPr>
    </w:p>
    <w:p w:rsidR="0029079F" w:rsidRDefault="00846F8C" w:rsidP="00897A11">
      <w:pPr>
        <w:jc w:val="both"/>
        <w:rPr>
          <w:rFonts w:ascii="Times New Roman" w:hAnsi="Times New Roman" w:cs="Times New Roman"/>
          <w:sz w:val="24"/>
          <w:szCs w:val="24"/>
        </w:rPr>
      </w:pPr>
      <w:r w:rsidRPr="00846F8C">
        <w:rPr>
          <w:rFonts w:ascii="Times New Roman" w:hAnsi="Times New Roman" w:cs="Times New Roman"/>
          <w:b/>
          <w:sz w:val="24"/>
          <w:szCs w:val="24"/>
        </w:rPr>
        <w:lastRenderedPageBreak/>
        <w:t>Name :</w:t>
      </w:r>
      <w:r>
        <w:rPr>
          <w:rFonts w:ascii="Times New Roman" w:hAnsi="Times New Roman" w:cs="Times New Roman"/>
          <w:sz w:val="24"/>
          <w:szCs w:val="24"/>
        </w:rPr>
        <w:t xml:space="preserve">  __________________________  </w:t>
      </w:r>
      <w:r w:rsidR="009A6B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6F8C">
        <w:rPr>
          <w:rFonts w:ascii="Times New Roman" w:hAnsi="Times New Roman" w:cs="Times New Roman"/>
          <w:b/>
          <w:sz w:val="24"/>
          <w:szCs w:val="24"/>
        </w:rPr>
        <w:t>Date :</w:t>
      </w:r>
      <w:r>
        <w:rPr>
          <w:rFonts w:ascii="Times New Roman" w:hAnsi="Times New Roman" w:cs="Times New Roman"/>
          <w:sz w:val="24"/>
          <w:szCs w:val="24"/>
        </w:rPr>
        <w:t xml:space="preserve">  _______________</w:t>
      </w:r>
    </w:p>
    <w:p w:rsidR="0029079F" w:rsidRPr="00A81717" w:rsidRDefault="00BF4D47" w:rsidP="0029079F">
      <w:pPr>
        <w:jc w:val="both"/>
        <w:rPr>
          <w:rFonts w:ascii="Segoe Script" w:hAnsi="Segoe Script" w:cs="Times New Roman"/>
          <w:b/>
          <w:color w:val="C00000"/>
          <w:sz w:val="40"/>
          <w:szCs w:val="40"/>
        </w:rPr>
      </w:pPr>
      <w:r w:rsidRPr="00BF4D47">
        <w:rPr>
          <w:rFonts w:ascii="Times New Roman" w:hAnsi="Times New Roman" w:cs="Times New Roman"/>
          <w:noProof/>
          <w:sz w:val="24"/>
          <w:szCs w:val="24"/>
        </w:rPr>
        <w:pict>
          <v:shapetype id="_x0000_t89" coordsize="21600,21600" o:spt="89" adj="9257,18514,6171" path="m@4,l@0@2@5@2@5@5@2@5@2@0,0@4@2,21600@2@1@1@1@1@2,21600@2xe">
            <v:stroke joinstyle="miter"/>
            <v:formulas>
              <v:f eqn="val #0"/>
              <v:f eqn="val #1"/>
              <v:f eqn="val #2"/>
              <v:f eqn="prod #0 1 2"/>
              <v:f eqn="sum @3 10800 0"/>
              <v:f eqn="sum 21600 #0 #1"/>
              <v:f eqn="sum #1 #2 0"/>
              <v:f eqn="prod @6 1 2"/>
              <v:f eqn="prod #1 2 1"/>
              <v:f eqn="sum @8 0 21600"/>
              <v:f eqn="sum @5 0 @4"/>
              <v:f eqn="sum #0 0 @4"/>
              <v:f eqn="prod @2 @10 @11"/>
            </v:formulas>
            <v:path o:connecttype="custom" o:connectlocs="@4,0;@0,@2;@2,@0;0,@4;@2,21600;@7,@1;@1,@7;21600,@2" o:connectangles="270,180,270,180,90,90,0,0" textboxrect="@12,@5,@1,@1;@5,@12,@1,@1"/>
            <v:handles>
              <v:h position="#0,topLeft" xrange="@2,@9"/>
              <v:h position="#1,#2" xrange="@4,21600" yrange="0,@0"/>
            </v:handles>
          </v:shapetype>
          <v:shape id="_x0000_s1027" type="#_x0000_t89" style="position:absolute;left:0;text-align:left;margin-left:160.55pt;margin-top:27pt;width:168.75pt;height:161.75pt;rotation:38284432fd;z-index:251660288" adj="13917"/>
        </w:pict>
      </w:r>
      <w:r w:rsidR="0029079F">
        <w:rPr>
          <w:rFonts w:ascii="Times New Roman" w:hAnsi="Times New Roman" w:cs="Times New Roman"/>
          <w:sz w:val="24"/>
          <w:szCs w:val="24"/>
        </w:rPr>
        <w:t xml:space="preserve">                                                           </w:t>
      </w:r>
      <w:r w:rsidR="0029079F" w:rsidRPr="0029079F">
        <w:rPr>
          <w:rFonts w:ascii="Times New Roman" w:hAnsi="Times New Roman" w:cs="Times New Roman"/>
          <w:sz w:val="40"/>
          <w:szCs w:val="40"/>
        </w:rPr>
        <w:t xml:space="preserve"> </w:t>
      </w:r>
      <w:r w:rsidR="0029079F" w:rsidRPr="00A81717">
        <w:rPr>
          <w:rFonts w:ascii="Segoe Script" w:hAnsi="Segoe Script" w:cs="Times New Roman"/>
          <w:b/>
          <w:color w:val="C00000"/>
          <w:sz w:val="40"/>
          <w:szCs w:val="40"/>
        </w:rPr>
        <w:t>ARTICLES</w:t>
      </w:r>
    </w:p>
    <w:p w:rsidR="0029079F" w:rsidRDefault="0029079F" w:rsidP="00897A11">
      <w:pPr>
        <w:jc w:val="both"/>
        <w:rPr>
          <w:rFonts w:ascii="Times New Roman" w:hAnsi="Times New Roman" w:cs="Times New Roman"/>
          <w:sz w:val="24"/>
          <w:szCs w:val="24"/>
        </w:rPr>
      </w:pPr>
    </w:p>
    <w:p w:rsidR="0029079F" w:rsidRDefault="0029079F" w:rsidP="00897A11">
      <w:pPr>
        <w:jc w:val="both"/>
        <w:rPr>
          <w:rFonts w:ascii="Times New Roman" w:hAnsi="Times New Roman" w:cs="Times New Roman"/>
          <w:sz w:val="24"/>
          <w:szCs w:val="24"/>
        </w:rPr>
      </w:pPr>
      <w:r>
        <w:rPr>
          <w:rFonts w:ascii="Times New Roman" w:hAnsi="Times New Roman" w:cs="Times New Roman"/>
          <w:sz w:val="24"/>
          <w:szCs w:val="24"/>
        </w:rPr>
        <w:t xml:space="preserve">                                                                   </w:t>
      </w:r>
    </w:p>
    <w:p w:rsidR="0029079F" w:rsidRPr="0029079F" w:rsidRDefault="0029079F" w:rsidP="00897A11">
      <w:pPr>
        <w:jc w:val="both"/>
        <w:rPr>
          <w:rFonts w:ascii="Times New Roman" w:hAnsi="Times New Roman" w:cs="Times New Roman"/>
          <w:b/>
          <w:sz w:val="36"/>
          <w:szCs w:val="36"/>
        </w:rPr>
      </w:pPr>
      <w:r>
        <w:rPr>
          <w:rFonts w:ascii="Times New Roman" w:hAnsi="Times New Roman" w:cs="Times New Roman"/>
          <w:sz w:val="24"/>
          <w:szCs w:val="24"/>
        </w:rPr>
        <w:t xml:space="preserve">                                                                   </w:t>
      </w:r>
      <w:r w:rsidRPr="0029079F">
        <w:rPr>
          <w:rFonts w:ascii="Times New Roman" w:hAnsi="Times New Roman" w:cs="Times New Roman"/>
          <w:b/>
          <w:sz w:val="36"/>
          <w:szCs w:val="36"/>
        </w:rPr>
        <w:t>TYPES</w:t>
      </w:r>
    </w:p>
    <w:p w:rsidR="0029079F" w:rsidRDefault="00BF4D47" w:rsidP="00897A11">
      <w:pPr>
        <w:jc w:val="both"/>
        <w:rPr>
          <w:rFonts w:ascii="Times New Roman" w:hAnsi="Times New Roman" w:cs="Times New Roman"/>
          <w:sz w:val="24"/>
          <w:szCs w:val="24"/>
        </w:rPr>
      </w:pPr>
      <w:r>
        <w:rPr>
          <w:rFonts w:ascii="Times New Roman" w:hAnsi="Times New Roman" w:cs="Times New Roman"/>
          <w:noProof/>
          <w:sz w:val="24"/>
          <w:szCs w:val="24"/>
        </w:rPr>
        <w:pict>
          <v:roundrect id="_x0000_s1031" style="position:absolute;left:0;text-align:left;margin-left:319.45pt;margin-top:14.3pt;width:149pt;height:52.45pt;z-index:251664384" arcsize="10923f"/>
        </w:pict>
      </w:r>
      <w:r>
        <w:rPr>
          <w:rFonts w:ascii="Times New Roman" w:hAnsi="Times New Roman" w:cs="Times New Roman"/>
          <w:noProof/>
          <w:sz w:val="24"/>
          <w:szCs w:val="24"/>
        </w:rPr>
        <w:pict>
          <v:roundrect id="_x0000_s1030" style="position:absolute;left:0;text-align:left;margin-left:15.65pt;margin-top:14.3pt;width:149pt;height:52.45pt;z-index:251663360" arcsize="10923f"/>
        </w:pict>
      </w:r>
      <w:r w:rsidR="0029079F">
        <w:rPr>
          <w:rFonts w:ascii="Times New Roman" w:hAnsi="Times New Roman" w:cs="Times New Roman"/>
          <w:sz w:val="24"/>
          <w:szCs w:val="24"/>
        </w:rPr>
        <w:t xml:space="preserve">                                     </w:t>
      </w:r>
    </w:p>
    <w:p w:rsidR="0029079F" w:rsidRDefault="0029079F" w:rsidP="00897A11">
      <w:pPr>
        <w:jc w:val="both"/>
        <w:rPr>
          <w:rFonts w:ascii="Times New Roman" w:hAnsi="Times New Roman" w:cs="Times New Roman"/>
          <w:sz w:val="24"/>
          <w:szCs w:val="24"/>
        </w:rPr>
      </w:pPr>
      <w:r>
        <w:rPr>
          <w:rFonts w:ascii="Times New Roman" w:hAnsi="Times New Roman" w:cs="Times New Roman"/>
          <w:sz w:val="24"/>
          <w:szCs w:val="24"/>
        </w:rPr>
        <w:t xml:space="preserve">                                                                                         </w:t>
      </w:r>
    </w:p>
    <w:p w:rsidR="00A81717" w:rsidRDefault="00BF4D47" w:rsidP="00897A11">
      <w:pPr>
        <w:jc w:val="both"/>
        <w:rPr>
          <w:rFonts w:ascii="Times New Roman" w:hAnsi="Times New Roman" w:cs="Times New Roman"/>
          <w:sz w:val="24"/>
          <w:szCs w:val="24"/>
        </w:rPr>
      </w:pPr>
      <w:r>
        <w:rPr>
          <w:rFonts w:ascii="Times New Roman" w:hAnsi="Times New Roman" w:cs="Times New Roman"/>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4" type="#_x0000_t66" style="position:absolute;left:0;text-align:left;margin-left:358.8pt;margin-top:42.75pt;width:76.9pt;height:26.85pt;rotation:270;z-index:251667456"/>
        </w:pict>
      </w:r>
      <w:r>
        <w:rPr>
          <w:rFonts w:ascii="Times New Roman" w:hAnsi="Times New Roman" w:cs="Times New Roman"/>
          <w:noProof/>
          <w:sz w:val="24"/>
          <w:szCs w:val="24"/>
        </w:rPr>
        <w:pict>
          <v:shape id="_x0000_s1033" type="#_x0000_t89" style="position:absolute;left:0;text-align:left;margin-left:27.3pt;margin-top:19.3pt;width:168.75pt;height:161.75pt;rotation:38284432fd;z-index:251666432" adj="13917"/>
        </w:pict>
      </w:r>
      <w:r w:rsidR="00A81717">
        <w:rPr>
          <w:rFonts w:ascii="Times New Roman" w:hAnsi="Times New Roman" w:cs="Times New Roman"/>
          <w:sz w:val="24"/>
          <w:szCs w:val="24"/>
        </w:rPr>
        <w:t xml:space="preserve">                                                                                                      </w:t>
      </w:r>
    </w:p>
    <w:p w:rsidR="00651708" w:rsidRDefault="00BF4D47" w:rsidP="00897A11">
      <w:pPr>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66" style="position:absolute;left:0;text-align:left;margin-left:128.55pt;margin-top:218.2pt;width:163.5pt;height:48.85pt;rotation:270;z-index:251670528">
            <v:textbox>
              <w:txbxContent>
                <w:p w:rsidR="00846CEF" w:rsidRPr="003D4891" w:rsidRDefault="00846CEF">
                  <w:pPr>
                    <w:rPr>
                      <w:rFonts w:ascii="Times New Roman" w:hAnsi="Times New Roman" w:cs="Times New Roman"/>
                      <w:b/>
                    </w:rPr>
                  </w:pPr>
                  <w:r>
                    <w:t xml:space="preserve">  </w:t>
                  </w:r>
                  <w:r w:rsidRPr="003D4891">
                    <w:rPr>
                      <w:rFonts w:ascii="Times New Roman" w:hAnsi="Times New Roman" w:cs="Times New Roman"/>
                      <w:b/>
                    </w:rPr>
                    <w:t>T</w:t>
                  </w:r>
                </w:p>
                <w:p w:rsidR="00846CEF" w:rsidRPr="003D4891" w:rsidRDefault="00846CEF">
                  <w:pPr>
                    <w:rPr>
                      <w:rFonts w:ascii="Times New Roman" w:hAnsi="Times New Roman" w:cs="Times New Roman"/>
                      <w:b/>
                    </w:rPr>
                  </w:pPr>
                  <w:r w:rsidRPr="003D4891">
                    <w:rPr>
                      <w:rFonts w:ascii="Times New Roman" w:hAnsi="Times New Roman" w:cs="Times New Roman"/>
                      <w:b/>
                    </w:rPr>
                    <w:t xml:space="preserve">  A</w:t>
                  </w:r>
                </w:p>
                <w:p w:rsidR="00846CEF" w:rsidRPr="003D4891" w:rsidRDefault="00846CEF">
                  <w:pPr>
                    <w:rPr>
                      <w:rFonts w:ascii="Times New Roman" w:hAnsi="Times New Roman" w:cs="Times New Roman"/>
                      <w:b/>
                    </w:rPr>
                  </w:pPr>
                  <w:r w:rsidRPr="003D4891">
                    <w:rPr>
                      <w:rFonts w:ascii="Times New Roman" w:hAnsi="Times New Roman" w:cs="Times New Roman"/>
                      <w:b/>
                    </w:rPr>
                    <w:t xml:space="preserve">  K</w:t>
                  </w:r>
                </w:p>
                <w:p w:rsidR="00846CEF" w:rsidRPr="003D4891" w:rsidRDefault="00846CEF">
                  <w:pPr>
                    <w:rPr>
                      <w:rFonts w:ascii="Times New Roman" w:hAnsi="Times New Roman" w:cs="Times New Roman"/>
                      <w:b/>
                    </w:rPr>
                  </w:pPr>
                  <w:r w:rsidRPr="003D4891">
                    <w:rPr>
                      <w:rFonts w:ascii="Times New Roman" w:hAnsi="Times New Roman" w:cs="Times New Roman"/>
                      <w:b/>
                    </w:rPr>
                    <w:t xml:space="preserve">  E</w:t>
                  </w:r>
                </w:p>
                <w:p w:rsidR="00846CEF" w:rsidRPr="003D4891" w:rsidRDefault="00846CEF">
                  <w:pPr>
                    <w:rPr>
                      <w:rFonts w:ascii="Times New Roman" w:hAnsi="Times New Roman" w:cs="Times New Roman"/>
                    </w:rPr>
                  </w:pPr>
                  <w:r w:rsidRPr="003D4891">
                    <w:rPr>
                      <w:rFonts w:ascii="Times New Roman" w:hAnsi="Times New Roman" w:cs="Times New Roman"/>
                      <w:b/>
                    </w:rPr>
                    <w:t xml:space="preserve">  S</w:t>
                  </w:r>
                </w:p>
              </w:txbxContent>
            </v:textbox>
          </v:shape>
        </w:pict>
      </w:r>
      <w:r>
        <w:rPr>
          <w:rFonts w:ascii="Times New Roman" w:hAnsi="Times New Roman" w:cs="Times New Roman"/>
          <w:noProof/>
          <w:sz w:val="24"/>
          <w:szCs w:val="24"/>
        </w:rPr>
        <w:pict>
          <v:oval id="_x0000_s1029" style="position:absolute;left:0;text-align:left;margin-left:160.55pt;margin-top:100.15pt;width:93.9pt;height:60.75pt;z-index:251662336"/>
        </w:pict>
      </w:r>
      <w:r>
        <w:rPr>
          <w:rFonts w:ascii="Times New Roman" w:hAnsi="Times New Roman" w:cs="Times New Roman"/>
          <w:noProof/>
          <w:sz w:val="24"/>
          <w:szCs w:val="24"/>
        </w:rPr>
        <w:pict>
          <v:shape id="_x0000_s1036" type="#_x0000_t66" style="position:absolute;left:0;text-align:left;margin-left:-68.7pt;margin-top:220.2pt;width:163.5pt;height:44.85pt;rotation:270;z-index:251669504">
            <v:textbox>
              <w:txbxContent>
                <w:p w:rsidR="00846CEF" w:rsidRPr="003D4891" w:rsidRDefault="00846CEF">
                  <w:pPr>
                    <w:rPr>
                      <w:rFonts w:ascii="Times New Roman" w:hAnsi="Times New Roman" w:cs="Times New Roman"/>
                      <w:b/>
                    </w:rPr>
                  </w:pPr>
                  <w:r>
                    <w:t xml:space="preserve">  </w:t>
                  </w:r>
                  <w:r w:rsidRPr="003D4891">
                    <w:rPr>
                      <w:rFonts w:ascii="Times New Roman" w:hAnsi="Times New Roman" w:cs="Times New Roman"/>
                      <w:b/>
                    </w:rPr>
                    <w:t>T</w:t>
                  </w:r>
                </w:p>
                <w:p w:rsidR="00846CEF" w:rsidRPr="003D4891" w:rsidRDefault="00846CEF">
                  <w:pPr>
                    <w:rPr>
                      <w:rFonts w:ascii="Times New Roman" w:hAnsi="Times New Roman" w:cs="Times New Roman"/>
                      <w:b/>
                    </w:rPr>
                  </w:pPr>
                  <w:r w:rsidRPr="003D4891">
                    <w:rPr>
                      <w:rFonts w:ascii="Times New Roman" w:hAnsi="Times New Roman" w:cs="Times New Roman"/>
                      <w:b/>
                    </w:rPr>
                    <w:t xml:space="preserve">  A</w:t>
                  </w:r>
                </w:p>
                <w:p w:rsidR="00846CEF" w:rsidRPr="003D4891" w:rsidRDefault="00846CEF">
                  <w:pPr>
                    <w:rPr>
                      <w:rFonts w:ascii="Times New Roman" w:hAnsi="Times New Roman" w:cs="Times New Roman"/>
                      <w:b/>
                    </w:rPr>
                  </w:pPr>
                  <w:r w:rsidRPr="003D4891">
                    <w:rPr>
                      <w:rFonts w:ascii="Times New Roman" w:hAnsi="Times New Roman" w:cs="Times New Roman"/>
                      <w:b/>
                    </w:rPr>
                    <w:t xml:space="preserve">  K</w:t>
                  </w:r>
                </w:p>
                <w:p w:rsidR="00846CEF" w:rsidRPr="003D4891" w:rsidRDefault="00846CEF">
                  <w:pPr>
                    <w:rPr>
                      <w:rFonts w:ascii="Times New Roman" w:hAnsi="Times New Roman" w:cs="Times New Roman"/>
                      <w:b/>
                    </w:rPr>
                  </w:pPr>
                  <w:r w:rsidRPr="003D4891">
                    <w:rPr>
                      <w:rFonts w:ascii="Times New Roman" w:hAnsi="Times New Roman" w:cs="Times New Roman"/>
                      <w:b/>
                    </w:rPr>
                    <w:t xml:space="preserve">  E</w:t>
                  </w:r>
                </w:p>
                <w:p w:rsidR="00846CEF" w:rsidRDefault="00846CEF">
                  <w:r w:rsidRPr="003D4891">
                    <w:rPr>
                      <w:rFonts w:ascii="Times New Roman" w:hAnsi="Times New Roman" w:cs="Times New Roman"/>
                      <w:b/>
                    </w:rPr>
                    <w:t xml:space="preserve">  S</w:t>
                  </w:r>
                </w:p>
              </w:txbxContent>
            </v:textbox>
          </v:shape>
        </w:pict>
      </w:r>
      <w:r>
        <w:rPr>
          <w:rFonts w:ascii="Times New Roman" w:hAnsi="Times New Roman" w:cs="Times New Roman"/>
          <w:noProof/>
          <w:sz w:val="24"/>
          <w:szCs w:val="24"/>
        </w:rPr>
        <w:pict>
          <v:oval id="_x0000_s1035" style="position:absolute;left:0;text-align:left;margin-left:354.5pt;margin-top:74.6pt;width:93.9pt;height:55.7pt;z-index:251668480"/>
        </w:pict>
      </w:r>
      <w:r>
        <w:rPr>
          <w:rFonts w:ascii="Times New Roman" w:hAnsi="Times New Roman" w:cs="Times New Roman"/>
          <w:noProof/>
          <w:sz w:val="24"/>
          <w:szCs w:val="24"/>
        </w:rPr>
        <w:pict>
          <v:oval id="_x0000_s1028" style="position:absolute;left:0;text-align:left;margin-left:-29.45pt;margin-top:100.15pt;width:87.65pt;height:60.75pt;z-index:251661312"/>
        </w:pict>
      </w:r>
      <w:r w:rsidR="00A81717">
        <w:rPr>
          <w:rFonts w:ascii="Times New Roman" w:hAnsi="Times New Roman" w:cs="Times New Roman"/>
          <w:sz w:val="24"/>
          <w:szCs w:val="24"/>
        </w:rPr>
        <w:t xml:space="preserve">      </w:t>
      </w:r>
    </w:p>
    <w:p w:rsidR="00651708" w:rsidRDefault="00651708" w:rsidP="00897A11">
      <w:pPr>
        <w:jc w:val="both"/>
        <w:rPr>
          <w:rFonts w:ascii="Times New Roman" w:hAnsi="Times New Roman" w:cs="Times New Roman"/>
          <w:sz w:val="24"/>
          <w:szCs w:val="24"/>
        </w:rPr>
      </w:pPr>
    </w:p>
    <w:p w:rsidR="00651708" w:rsidRDefault="00651708" w:rsidP="00897A11">
      <w:pPr>
        <w:jc w:val="both"/>
        <w:rPr>
          <w:rFonts w:ascii="Times New Roman" w:hAnsi="Times New Roman" w:cs="Times New Roman"/>
          <w:sz w:val="24"/>
          <w:szCs w:val="24"/>
        </w:rPr>
      </w:pPr>
    </w:p>
    <w:p w:rsidR="00651708" w:rsidRDefault="00651708" w:rsidP="00897A11">
      <w:pPr>
        <w:jc w:val="both"/>
        <w:rPr>
          <w:rFonts w:ascii="Times New Roman" w:hAnsi="Times New Roman" w:cs="Times New Roman"/>
          <w:sz w:val="24"/>
          <w:szCs w:val="24"/>
        </w:rPr>
      </w:pPr>
    </w:p>
    <w:p w:rsidR="00651708" w:rsidRDefault="00651708" w:rsidP="00897A11">
      <w:pPr>
        <w:jc w:val="both"/>
        <w:rPr>
          <w:rFonts w:ascii="Times New Roman" w:hAnsi="Times New Roman" w:cs="Times New Roman"/>
          <w:sz w:val="24"/>
          <w:szCs w:val="24"/>
        </w:rPr>
      </w:pPr>
    </w:p>
    <w:p w:rsidR="00651708" w:rsidRDefault="00651708" w:rsidP="00897A11">
      <w:pPr>
        <w:jc w:val="both"/>
        <w:rPr>
          <w:rFonts w:ascii="Times New Roman" w:hAnsi="Times New Roman" w:cs="Times New Roman"/>
          <w:sz w:val="24"/>
          <w:szCs w:val="24"/>
        </w:rPr>
      </w:pPr>
    </w:p>
    <w:p w:rsidR="00651708" w:rsidRDefault="00651708" w:rsidP="00897A11">
      <w:pPr>
        <w:jc w:val="both"/>
        <w:rPr>
          <w:rFonts w:ascii="Times New Roman" w:hAnsi="Times New Roman" w:cs="Times New Roman"/>
          <w:sz w:val="24"/>
          <w:szCs w:val="24"/>
        </w:rPr>
      </w:pPr>
    </w:p>
    <w:p w:rsidR="00651708" w:rsidRDefault="00651708" w:rsidP="00897A11">
      <w:pPr>
        <w:jc w:val="both"/>
        <w:rPr>
          <w:rFonts w:ascii="Times New Roman" w:hAnsi="Times New Roman" w:cs="Times New Roman"/>
          <w:sz w:val="24"/>
          <w:szCs w:val="24"/>
        </w:rPr>
      </w:pPr>
    </w:p>
    <w:p w:rsidR="00651708" w:rsidRDefault="00651708" w:rsidP="00897A11">
      <w:pPr>
        <w:jc w:val="both"/>
        <w:rPr>
          <w:rFonts w:ascii="Times New Roman" w:hAnsi="Times New Roman" w:cs="Times New Roman"/>
          <w:sz w:val="24"/>
          <w:szCs w:val="24"/>
        </w:rPr>
      </w:pPr>
    </w:p>
    <w:p w:rsidR="00651708" w:rsidRDefault="00651708" w:rsidP="00897A11">
      <w:pPr>
        <w:jc w:val="both"/>
        <w:rPr>
          <w:rFonts w:ascii="Times New Roman" w:hAnsi="Times New Roman" w:cs="Times New Roman"/>
          <w:sz w:val="24"/>
          <w:szCs w:val="24"/>
        </w:rPr>
      </w:pPr>
    </w:p>
    <w:p w:rsidR="00651708" w:rsidRDefault="00651708" w:rsidP="00897A11">
      <w:pPr>
        <w:jc w:val="both"/>
        <w:rPr>
          <w:rFonts w:ascii="Times New Roman" w:hAnsi="Times New Roman" w:cs="Times New Roman"/>
          <w:sz w:val="24"/>
          <w:szCs w:val="24"/>
        </w:rPr>
      </w:pPr>
    </w:p>
    <w:p w:rsidR="00651708" w:rsidRDefault="00651708" w:rsidP="00897A11">
      <w:pPr>
        <w:jc w:val="both"/>
        <w:rPr>
          <w:rFonts w:ascii="Times New Roman" w:hAnsi="Times New Roman" w:cs="Times New Roman"/>
          <w:sz w:val="24"/>
          <w:szCs w:val="24"/>
        </w:rPr>
      </w:pPr>
    </w:p>
    <w:p w:rsidR="00651708" w:rsidRDefault="00BF4D47" w:rsidP="00897A11">
      <w:pPr>
        <w:jc w:val="both"/>
        <w:rPr>
          <w:rFonts w:ascii="Times New Roman" w:hAnsi="Times New Roman" w:cs="Times New Roman"/>
          <w:sz w:val="24"/>
          <w:szCs w:val="24"/>
        </w:rPr>
      </w:pPr>
      <w:r>
        <w:rPr>
          <w:rFonts w:ascii="Times New Roman" w:hAnsi="Times New Roman" w:cs="Times New Roman"/>
          <w:noProof/>
          <w:sz w:val="24"/>
          <w:szCs w:val="24"/>
        </w:rPr>
        <w:pict>
          <v:roundrect id="_x0000_s1039" style="position:absolute;left:0;text-align:left;margin-left:156.1pt;margin-top:22.05pt;width:149pt;height:52.45pt;z-index:251672576" arcsize="10923f"/>
        </w:pict>
      </w:r>
      <w:r>
        <w:rPr>
          <w:rFonts w:ascii="Times New Roman" w:hAnsi="Times New Roman" w:cs="Times New Roman"/>
          <w:noProof/>
          <w:sz w:val="24"/>
          <w:szCs w:val="24"/>
        </w:rPr>
        <w:pict>
          <v:roundrect id="_x0000_s1038" style="position:absolute;left:0;text-align:left;margin-left:-43.75pt;margin-top:22.05pt;width:149pt;height:52.45pt;z-index:251671552" arcsize="10923f">
            <v:textbox>
              <w:txbxContent>
                <w:p w:rsidR="00651708" w:rsidRPr="00651708" w:rsidRDefault="00D6198E">
                  <w:pPr>
                    <w:rPr>
                      <w:rFonts w:ascii="Times New Roman" w:hAnsi="Times New Roman" w:cs="Times New Roman"/>
                      <w:sz w:val="24"/>
                      <w:szCs w:val="24"/>
                    </w:rPr>
                  </w:pPr>
                  <w:r>
                    <w:rPr>
                      <w:rFonts w:ascii="Times New Roman" w:hAnsi="Times New Roman" w:cs="Times New Roman"/>
                      <w:sz w:val="24"/>
                      <w:szCs w:val="24"/>
                    </w:rPr>
                    <w:t xml:space="preserve">   </w:t>
                  </w:r>
                  <w:r w:rsidR="0075405C">
                    <w:rPr>
                      <w:rFonts w:ascii="Times New Roman" w:hAnsi="Times New Roman" w:cs="Times New Roman"/>
                      <w:sz w:val="24"/>
                      <w:szCs w:val="24"/>
                    </w:rPr>
                    <w:t xml:space="preserve">   </w:t>
                  </w:r>
                  <w:r w:rsidR="00651708" w:rsidRPr="00651708">
                    <w:rPr>
                      <w:rFonts w:ascii="Times New Roman" w:hAnsi="Times New Roman" w:cs="Times New Roman"/>
                      <w:sz w:val="24"/>
                      <w:szCs w:val="24"/>
                    </w:rPr>
                    <w:t>Vowel Sounds</w:t>
                  </w:r>
                </w:p>
              </w:txbxContent>
            </v:textbox>
          </v:roundrect>
        </w:pict>
      </w:r>
    </w:p>
    <w:p w:rsidR="00A81717" w:rsidRPr="00B51A42" w:rsidRDefault="00A81717" w:rsidP="00897A11">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A81717" w:rsidRPr="00B51A42" w:rsidSect="005F75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C94"/>
    <w:multiLevelType w:val="hybridMultilevel"/>
    <w:tmpl w:val="64A45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50B45"/>
    <w:multiLevelType w:val="hybridMultilevel"/>
    <w:tmpl w:val="25F469F8"/>
    <w:lvl w:ilvl="0" w:tplc="04090005">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nsid w:val="1C5B12BC"/>
    <w:multiLevelType w:val="hybridMultilevel"/>
    <w:tmpl w:val="E12E66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C46F6"/>
    <w:multiLevelType w:val="hybridMultilevel"/>
    <w:tmpl w:val="50B46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9C05FD"/>
    <w:multiLevelType w:val="hybridMultilevel"/>
    <w:tmpl w:val="BAC476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8D7D54"/>
    <w:multiLevelType w:val="hybridMultilevel"/>
    <w:tmpl w:val="91AAC0E6"/>
    <w:lvl w:ilvl="0" w:tplc="0409000B">
      <w:start w:val="1"/>
      <w:numFmt w:val="bullet"/>
      <w:lvlText w:val=""/>
      <w:lvlJc w:val="left"/>
      <w:pPr>
        <w:ind w:left="1634" w:hanging="360"/>
      </w:pPr>
      <w:rPr>
        <w:rFonts w:ascii="Wingdings" w:hAnsi="Wingdings" w:hint="default"/>
      </w:rPr>
    </w:lvl>
    <w:lvl w:ilvl="1" w:tplc="04090003" w:tentative="1">
      <w:start w:val="1"/>
      <w:numFmt w:val="bullet"/>
      <w:lvlText w:val="o"/>
      <w:lvlJc w:val="left"/>
      <w:pPr>
        <w:ind w:left="2354" w:hanging="360"/>
      </w:pPr>
      <w:rPr>
        <w:rFonts w:ascii="Courier New" w:hAnsi="Courier New" w:cs="Courier New" w:hint="default"/>
      </w:rPr>
    </w:lvl>
    <w:lvl w:ilvl="2" w:tplc="04090005" w:tentative="1">
      <w:start w:val="1"/>
      <w:numFmt w:val="bullet"/>
      <w:lvlText w:val=""/>
      <w:lvlJc w:val="left"/>
      <w:pPr>
        <w:ind w:left="3074" w:hanging="360"/>
      </w:pPr>
      <w:rPr>
        <w:rFonts w:ascii="Wingdings" w:hAnsi="Wingdings" w:hint="default"/>
      </w:rPr>
    </w:lvl>
    <w:lvl w:ilvl="3" w:tplc="04090001" w:tentative="1">
      <w:start w:val="1"/>
      <w:numFmt w:val="bullet"/>
      <w:lvlText w:val=""/>
      <w:lvlJc w:val="left"/>
      <w:pPr>
        <w:ind w:left="3794" w:hanging="360"/>
      </w:pPr>
      <w:rPr>
        <w:rFonts w:ascii="Symbol" w:hAnsi="Symbol" w:hint="default"/>
      </w:rPr>
    </w:lvl>
    <w:lvl w:ilvl="4" w:tplc="04090003" w:tentative="1">
      <w:start w:val="1"/>
      <w:numFmt w:val="bullet"/>
      <w:lvlText w:val="o"/>
      <w:lvlJc w:val="left"/>
      <w:pPr>
        <w:ind w:left="4514" w:hanging="360"/>
      </w:pPr>
      <w:rPr>
        <w:rFonts w:ascii="Courier New" w:hAnsi="Courier New" w:cs="Courier New" w:hint="default"/>
      </w:rPr>
    </w:lvl>
    <w:lvl w:ilvl="5" w:tplc="04090005" w:tentative="1">
      <w:start w:val="1"/>
      <w:numFmt w:val="bullet"/>
      <w:lvlText w:val=""/>
      <w:lvlJc w:val="left"/>
      <w:pPr>
        <w:ind w:left="5234" w:hanging="360"/>
      </w:pPr>
      <w:rPr>
        <w:rFonts w:ascii="Wingdings" w:hAnsi="Wingdings" w:hint="default"/>
      </w:rPr>
    </w:lvl>
    <w:lvl w:ilvl="6" w:tplc="04090001" w:tentative="1">
      <w:start w:val="1"/>
      <w:numFmt w:val="bullet"/>
      <w:lvlText w:val=""/>
      <w:lvlJc w:val="left"/>
      <w:pPr>
        <w:ind w:left="5954" w:hanging="360"/>
      </w:pPr>
      <w:rPr>
        <w:rFonts w:ascii="Symbol" w:hAnsi="Symbol" w:hint="default"/>
      </w:rPr>
    </w:lvl>
    <w:lvl w:ilvl="7" w:tplc="04090003" w:tentative="1">
      <w:start w:val="1"/>
      <w:numFmt w:val="bullet"/>
      <w:lvlText w:val="o"/>
      <w:lvlJc w:val="left"/>
      <w:pPr>
        <w:ind w:left="6674" w:hanging="360"/>
      </w:pPr>
      <w:rPr>
        <w:rFonts w:ascii="Courier New" w:hAnsi="Courier New" w:cs="Courier New" w:hint="default"/>
      </w:rPr>
    </w:lvl>
    <w:lvl w:ilvl="8" w:tplc="04090005" w:tentative="1">
      <w:start w:val="1"/>
      <w:numFmt w:val="bullet"/>
      <w:lvlText w:val=""/>
      <w:lvlJc w:val="left"/>
      <w:pPr>
        <w:ind w:left="7394" w:hanging="360"/>
      </w:pPr>
      <w:rPr>
        <w:rFonts w:ascii="Wingdings" w:hAnsi="Wingdings" w:hint="default"/>
      </w:rPr>
    </w:lvl>
  </w:abstractNum>
  <w:abstractNum w:abstractNumId="6">
    <w:nsid w:val="2CF861DF"/>
    <w:multiLevelType w:val="hybridMultilevel"/>
    <w:tmpl w:val="D3AE58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DD765D7"/>
    <w:multiLevelType w:val="hybridMultilevel"/>
    <w:tmpl w:val="91C0EF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51A42"/>
    <w:rsid w:val="000867AC"/>
    <w:rsid w:val="000B7CE5"/>
    <w:rsid w:val="000F1F63"/>
    <w:rsid w:val="000F2379"/>
    <w:rsid w:val="000F48E1"/>
    <w:rsid w:val="0016235B"/>
    <w:rsid w:val="001A0092"/>
    <w:rsid w:val="001D2857"/>
    <w:rsid w:val="001F5B1A"/>
    <w:rsid w:val="0029079F"/>
    <w:rsid w:val="003D4891"/>
    <w:rsid w:val="003E0017"/>
    <w:rsid w:val="00411520"/>
    <w:rsid w:val="005F68A1"/>
    <w:rsid w:val="005F751C"/>
    <w:rsid w:val="006316B5"/>
    <w:rsid w:val="00651708"/>
    <w:rsid w:val="006807C7"/>
    <w:rsid w:val="0075405C"/>
    <w:rsid w:val="007A05D5"/>
    <w:rsid w:val="007C5329"/>
    <w:rsid w:val="00832401"/>
    <w:rsid w:val="00846CEF"/>
    <w:rsid w:val="00846F8C"/>
    <w:rsid w:val="00897A11"/>
    <w:rsid w:val="009A6BD9"/>
    <w:rsid w:val="00A81717"/>
    <w:rsid w:val="00A87A99"/>
    <w:rsid w:val="00AA365C"/>
    <w:rsid w:val="00AC2F25"/>
    <w:rsid w:val="00B469AB"/>
    <w:rsid w:val="00B51A42"/>
    <w:rsid w:val="00B60F29"/>
    <w:rsid w:val="00BF4D47"/>
    <w:rsid w:val="00CA1BB6"/>
    <w:rsid w:val="00D6198E"/>
    <w:rsid w:val="00E0338A"/>
    <w:rsid w:val="00E66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5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BB6"/>
    <w:pPr>
      <w:ind w:left="720"/>
      <w:contextualSpacing/>
    </w:pPr>
  </w:style>
  <w:style w:type="character" w:styleId="Hyperlink">
    <w:name w:val="Hyperlink"/>
    <w:basedOn w:val="DefaultParagraphFont"/>
    <w:uiPriority w:val="99"/>
    <w:unhideWhenUsed/>
    <w:rsid w:val="000F2379"/>
    <w:rPr>
      <w:color w:val="0000FF" w:themeColor="hyperlink"/>
      <w:u w:val="single"/>
    </w:rPr>
  </w:style>
  <w:style w:type="paragraph" w:styleId="NoSpacing">
    <w:name w:val="No Spacing"/>
    <w:uiPriority w:val="1"/>
    <w:qFormat/>
    <w:rsid w:val="00AC2F2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article-use-in-english-quiz-4064229" TargetMode="External"/><Relationship Id="rId3" Type="http://schemas.openxmlformats.org/officeDocument/2006/relationships/settings" Target="settings.xml"/><Relationship Id="rId7" Type="http://schemas.openxmlformats.org/officeDocument/2006/relationships/hyperlink" Target="https://www.youtube.com/watch?v=iwfAY0T0eP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englishfeelgood.com" TargetMode="External"/><Relationship Id="rId5" Type="http://schemas.openxmlformats.org/officeDocument/2006/relationships/hyperlink" Target="http://www.learnenglish.britishcouncil.org/en/english-grammar/determiner-and-quantifi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2017-12-16T05:55:00Z</dcterms:created>
  <dcterms:modified xsi:type="dcterms:W3CDTF">2017-12-16T07:55:00Z</dcterms:modified>
</cp:coreProperties>
</file>